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BEF" w:rsidRDefault="00B02AFB" w:rsidP="00AC0592">
      <w:pPr>
        <w:pStyle w:val="Default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031230" cy="8294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35589" w:rsidRPr="00D35589" w:rsidRDefault="00D35589" w:rsidP="00AC0592">
      <w:pPr>
        <w:pStyle w:val="Default"/>
        <w:jc w:val="both"/>
      </w:pPr>
      <w:r w:rsidRPr="00D35589">
        <w:t xml:space="preserve">1.8. Образовательное учреждение несет ответственность за доступность и качество библиотечно-информационного обслуживания библиотеки. </w:t>
      </w:r>
    </w:p>
    <w:p w:rsidR="00D35589" w:rsidRPr="00D35589" w:rsidRDefault="00D35589" w:rsidP="00AC0592">
      <w:pPr>
        <w:pStyle w:val="Default"/>
        <w:jc w:val="both"/>
      </w:pPr>
      <w:r w:rsidRPr="00D35589">
        <w:lastRenderedPageBreak/>
        <w:t xml:space="preserve">1.9.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AC0592" w:rsidRDefault="00AC0592" w:rsidP="00AC0592">
      <w:pPr>
        <w:pStyle w:val="Default"/>
        <w:jc w:val="both"/>
        <w:rPr>
          <w:b/>
          <w:bCs/>
        </w:rPr>
      </w:pPr>
    </w:p>
    <w:p w:rsidR="00D35589" w:rsidRPr="00D35589" w:rsidRDefault="00AC0592" w:rsidP="00AC0592">
      <w:pPr>
        <w:pStyle w:val="Default"/>
        <w:jc w:val="both"/>
      </w:pPr>
      <w:r>
        <w:rPr>
          <w:b/>
          <w:bCs/>
        </w:rPr>
        <w:t>2</w:t>
      </w:r>
      <w:r w:rsidR="00D35589" w:rsidRPr="00D35589">
        <w:rPr>
          <w:b/>
          <w:bCs/>
        </w:rPr>
        <w:t xml:space="preserve">. Основные задачи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t>2.1. Обеспечение участникам образовательного процесса - обучающимся, педагогическим работникам, роди</w:t>
      </w:r>
      <w:r w:rsidR="00AC0592">
        <w:t xml:space="preserve">телям обучающихся - доступа к </w:t>
      </w:r>
      <w:r w:rsidRPr="00D35589">
        <w:rPr>
          <w:color w:val="auto"/>
        </w:rPr>
        <w:t xml:space="preserve">информации, знаниям,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коммуникативном (компьютерные сети) и иных носителях 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2.2. Воспитание культурного и гражданского самосознания, помощь в социализации обучающегося, развитии его творческого потенциала.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2.3.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 </w:t>
      </w:r>
    </w:p>
    <w:p w:rsidR="00AC0592" w:rsidRDefault="00AC0592" w:rsidP="00AC0592">
      <w:pPr>
        <w:pStyle w:val="Default"/>
        <w:jc w:val="both"/>
        <w:rPr>
          <w:b/>
          <w:bCs/>
          <w:color w:val="auto"/>
        </w:rPr>
      </w:pPr>
    </w:p>
    <w:p w:rsidR="00D35589" w:rsidRPr="00D35589" w:rsidRDefault="00AC0592" w:rsidP="00AC0592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3</w:t>
      </w:r>
      <w:r w:rsidR="00D35589" w:rsidRPr="00D35589">
        <w:rPr>
          <w:b/>
          <w:bCs/>
          <w:color w:val="auto"/>
        </w:rPr>
        <w:t xml:space="preserve">. Основные функции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3.1. Формирует фонд библиотечно-информационных ресурсов школы;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- 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информации, пополняет фонд информационными ресурсами сети Интернет, базами и банками данных других учреждений и организаций;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- осуществляет размещение, организацию и сохранность документов библиотеки.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3.2 Организует и ведет справочно-библиографический аппарат: электронный каталог.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3.3. Осуществляет дифференцированное библиотечно-информационное обслуживание обучающихся.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3.3.1 Предоставляет информационные ресурсы на различных носителях на основе изучения их интересов и информационных потребностей.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3.3.2. 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- 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 НОО, содействует развитию критического мышления;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3.4. Осуществляет библиотечно-информационное обслуживание педагогических работников: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3.4.1.Удовлетворяет запросы, связанные с обучением, воспитанием и здоровьем детей;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3.4.2.Удовлетворяет запросы в области педагогических инноваций и новых технологий; </w:t>
      </w:r>
    </w:p>
    <w:p w:rsidR="00AC0592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>3.4.2. Консультирует по вопросам уче</w:t>
      </w:r>
      <w:r w:rsidR="00AC0592">
        <w:rPr>
          <w:color w:val="auto"/>
        </w:rPr>
        <w:t xml:space="preserve">бных изданий для обучающихся. </w:t>
      </w:r>
    </w:p>
    <w:p w:rsidR="00AC0592" w:rsidRDefault="00AC0592" w:rsidP="00AC0592">
      <w:pPr>
        <w:pStyle w:val="Default"/>
        <w:jc w:val="both"/>
        <w:rPr>
          <w:color w:val="auto"/>
        </w:rPr>
      </w:pP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b/>
          <w:bCs/>
          <w:color w:val="auto"/>
        </w:rPr>
        <w:t xml:space="preserve">4.Организация деятельности библиотеки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4.1. Наличие укомплектованной библиотеки реализующей ФГОС.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4.2. Структура библиотеки: абонемент, хранилище учебников.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4.3. 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lastRenderedPageBreak/>
        <w:t xml:space="preserve">4.4.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СанПиНов;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4.5. Современной электронно-вычислительной, телекоммуникационной, копировально-множительной техникой и необходимыми программными продуктами;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Ремонтом и сервисным обслуживанием техники и оборудования библиотеки;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Библиотечной техникой и канцелярскими принадлежностями.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4.6. Школа создает условия для сохранности аппаратуры, оборудования и имущества библиотеки.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4.6.2.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4.7. Режим работы библиотеки определяется школьным библиотекарем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4.7.1 Времени для ежедневного выполнения внутрибиблиотечной работы;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4.7.2 Одного раза в месяц - санитарного дня, в который обслуживание пользователей не производится;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4.10. 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учреждений района. </w:t>
      </w:r>
    </w:p>
    <w:p w:rsidR="00AC0592" w:rsidRDefault="00AC0592" w:rsidP="00AC0592">
      <w:pPr>
        <w:pStyle w:val="Default"/>
        <w:jc w:val="both"/>
        <w:rPr>
          <w:b/>
          <w:bCs/>
          <w:color w:val="auto"/>
        </w:rPr>
      </w:pPr>
    </w:p>
    <w:p w:rsidR="00D35589" w:rsidRPr="00D35589" w:rsidRDefault="00AC0592" w:rsidP="00AC0592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D35589" w:rsidRPr="00D35589">
        <w:rPr>
          <w:b/>
          <w:bCs/>
          <w:color w:val="auto"/>
        </w:rPr>
        <w:t xml:space="preserve">. Управление. Штаты </w:t>
      </w:r>
    </w:p>
    <w:p w:rsidR="00AC0592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>5.1. Управление библиотекой осуществляется в соответствии с законодательством РФ, субъектов РФ</w:t>
      </w:r>
      <w:r w:rsidR="00AC0592">
        <w:rPr>
          <w:color w:val="auto"/>
        </w:rPr>
        <w:t xml:space="preserve"> и штатным расписанием школы.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5.2. Общее руководство деятельностью библиотеки осуществляет директор школы.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5.3. Руководство библиотекой осуществляет заведующий школьный библиотекой,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5.4. Заведующий библиотекой назначается директором школы, является членом педагогического коллектива и входит в состав педагогического совета общеобразовательного учреждения.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5.5. Методическое сопровождение деятельности библиотеки обеспечивает специалист по учебным фондам и школьным библиотекам Управления образования </w:t>
      </w:r>
      <w:r w:rsidR="00AC0592">
        <w:rPr>
          <w:color w:val="auto"/>
        </w:rPr>
        <w:t>Актаныш</w:t>
      </w:r>
      <w:r w:rsidRPr="00D35589">
        <w:rPr>
          <w:color w:val="auto"/>
        </w:rPr>
        <w:t xml:space="preserve">ского муниципального района.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5.6. Заведующий библиотекой разрабатывает и представляет руководителю общеобразовательного учреждения на утверждение следующие документы: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5.6.1 Положение о библиотеке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5.6.2. Правила пользования библиотекой;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5.6.3 Планово-отчетную документацию;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5.6.4. План работы на текущий год;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5.6.5. Анализ работы библиотеки по итогам года.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5.7.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РФ о труде. </w:t>
      </w:r>
    </w:p>
    <w:p w:rsidR="00AC0592" w:rsidRDefault="00AC0592" w:rsidP="00AC0592">
      <w:pPr>
        <w:pStyle w:val="Default"/>
        <w:jc w:val="both"/>
        <w:rPr>
          <w:b/>
          <w:bCs/>
          <w:color w:val="auto"/>
        </w:rPr>
      </w:pP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b/>
          <w:bCs/>
          <w:color w:val="auto"/>
        </w:rPr>
        <w:t xml:space="preserve">6. Права и обязанности библиотеки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6.1. Работник библиотеки имеет право: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6.1.1.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6.1.2 Проводить в установленном порядке оплачиваемые факультативные занятия, уроки и кружки библиотечно-библиографических знаний информационной культуры;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6.1.3. Изымать и реализовывать документы из фондов в соответствии с инструкцией по учету библиотечного фонда;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6.1.4. Определять в соответствии с правилами пользования библиотекой, утвержденными руководителем общеобразовательного учреждения, и по согласованию с профсоюзным комитетом или Советом школы виды и размеры компенсации ущерба, нанесенного пользователями библиотеки; </w:t>
      </w:r>
    </w:p>
    <w:p w:rsidR="00AC0592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>6.1.4. Участвовать в управлении общеобразовательным учреждением в порядке, определ</w:t>
      </w:r>
      <w:r w:rsidR="00AC0592">
        <w:rPr>
          <w:color w:val="auto"/>
        </w:rPr>
        <w:t xml:space="preserve">енном Уставом учреждения;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6.1.5.Иметь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6.1.6 Быть представленными к различным формам поощрения, наградам и знакам отличия, предусмотренным для работников образования и культуры;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6.1.7Участвовать в соответствии с законодательством РФ в работе библиотечных ассоциаций или союзов.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6.2. Работник библиотеки обязан: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6.2.1 Обеспечить пользователям возможность работы с информационными ресурсами библиотеки;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6.2.2 Информировать пользователей о видах предоставляемых библиотекой услуг;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6.2.3 Обеспечить научную организацию фондов и каталогов;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6.2.4. 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общеобразовательного учреждения, интересами, потребностями и запросами всех категорий пользователей;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6.2.5. Совершенствовать информационно-библиографическое и библиотечное обслуживание пользователей;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6.2.6. Обеспечивать сохранность использования носителей информации, их систематизацию, размещение и хранение;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6.2.7.Обеспечивать режим работы в соответствии с потребностями пользователей и работой общеобразовательного учреждения;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6.2.8. Отчитываться в установленном порядке перед руководителем общеобразовательного учреждения не реже 1 раза в год; </w:t>
      </w:r>
    </w:p>
    <w:p w:rsid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6.2.9. Повышать квалификацию. </w:t>
      </w:r>
    </w:p>
    <w:p w:rsidR="00AC0592" w:rsidRPr="00D35589" w:rsidRDefault="00AC0592" w:rsidP="00AC0592">
      <w:pPr>
        <w:pStyle w:val="Default"/>
        <w:jc w:val="both"/>
        <w:rPr>
          <w:color w:val="auto"/>
        </w:rPr>
      </w:pP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b/>
          <w:bCs/>
          <w:color w:val="auto"/>
        </w:rPr>
        <w:t xml:space="preserve">7. Права и обязанности пользователей библиотеки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7.1. Пользователи библиотек имеют право: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7.1.1 Получать полную информацию о составе библиотечного фонда, информационных ресурсах и предоставляемых библиотекой услугах;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lastRenderedPageBreak/>
        <w:t xml:space="preserve">7.1.2.Пользоваться справочно-библиографическим аппаратом библиотеки;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7.1.3. Получать консультационную помощь в поиске и выборе источников информации;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7.1.4. 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7.1.5. Продлевать срок пользования документами; </w:t>
      </w:r>
    </w:p>
    <w:p w:rsidR="00AC0592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>7.1.6. Получать тематические, фактографические, уточняющие и библиографические справк</w:t>
      </w:r>
      <w:r w:rsidR="00AC0592">
        <w:rPr>
          <w:color w:val="auto"/>
        </w:rPr>
        <w:t xml:space="preserve">и на основе фонда библиотеки;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7.1.7. Получать консультационную помощь в работе с информацией на нетрадиционных носителях при пользовании электронным и иным оборудованием при условии компьютеризации;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7.1.8. Участвовать в мероприятиях, проводимых библиотекой;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7.1.9Обращаться для разрешения конфликтной ситуации к руководителю общеобразовательного учреждения.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7.2. Пользователи библиотеки обязаны: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7.2.1.Соблюдать правила пользования библиотекой;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7.2.2.Бережно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7.2.3. Поддерживать порядок расстановки документов в открытом доступе библиотеки, расположения картотек в каталогах и картотеках;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7.2.4. Пользоваться ценными и справочными документами только в помещении библиотеки;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7.2.5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возвращать документы в библиотеку в установленные сроки;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7.2.6.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7.2.7. Полностью рассчитаться с библиотекой по истечении срока обучения или работы в общеобразовательном учреждении.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7.3. Порядок пользования библиотекой: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7.3.1.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7.3.2. Перерегистрация пользователей библиотеки производится ежегодно;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7.3.3. Документом, подтверждающим право пользования библиотекой, является читательский формуляр;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.7.4. Порядок пользования абонементом: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7.4.1.Максимальные сроки пользования документами, учебниками, учебными пособиями - учебный год;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7.4.2. Научно-популярная, познавательная, художественная литература - 14 дней;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7.4.3. Периодические издания, издания повышенного спроса - 5 дней;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7.4.4. Пользователи могут продлить срок пользования документами, если на них отсутствует спрос со стороны других пользователей. </w:t>
      </w:r>
    </w:p>
    <w:p w:rsidR="00D35589" w:rsidRPr="00D35589" w:rsidRDefault="00D35589" w:rsidP="00AC0592">
      <w:pPr>
        <w:pStyle w:val="Default"/>
        <w:jc w:val="both"/>
        <w:rPr>
          <w:color w:val="auto"/>
        </w:rPr>
      </w:pPr>
      <w:r w:rsidRPr="00D35589">
        <w:rPr>
          <w:color w:val="auto"/>
        </w:rPr>
        <w:t xml:space="preserve">7.4.5. Документы, предназначенные для работы в библиотеке, на дом не выдаются; </w:t>
      </w:r>
    </w:p>
    <w:p w:rsidR="00832842" w:rsidRPr="00D35589" w:rsidRDefault="00D35589" w:rsidP="00AC0592">
      <w:pPr>
        <w:jc w:val="both"/>
        <w:rPr>
          <w:rFonts w:ascii="Times New Roman" w:hAnsi="Times New Roman" w:cs="Times New Roman"/>
        </w:rPr>
      </w:pPr>
      <w:r w:rsidRPr="00D35589">
        <w:rPr>
          <w:rFonts w:ascii="Times New Roman" w:hAnsi="Times New Roman" w:cs="Times New Roman"/>
          <w:color w:val="auto"/>
        </w:rPr>
        <w:t xml:space="preserve">7.4.6.Энциклопедии, справочники, редкие, ценные и имеющиеся в единственном экземпляре документы выдаются только для работы в библиотеке. </w:t>
      </w:r>
    </w:p>
    <w:sectPr w:rsidR="00832842" w:rsidRPr="00D35589" w:rsidSect="00AC0592">
      <w:foot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FC0" w:rsidRDefault="00AB3FC0" w:rsidP="00AC0592">
      <w:r>
        <w:separator/>
      </w:r>
    </w:p>
  </w:endnote>
  <w:endnote w:type="continuationSeparator" w:id="0">
    <w:p w:rsidR="00AB3FC0" w:rsidRDefault="00AB3FC0" w:rsidP="00AC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888971"/>
      <w:docPartObj>
        <w:docPartGallery w:val="Page Numbers (Bottom of Page)"/>
        <w:docPartUnique/>
      </w:docPartObj>
    </w:sdtPr>
    <w:sdtEndPr/>
    <w:sdtContent>
      <w:p w:rsidR="00AC0592" w:rsidRDefault="00A50DD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2A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0592" w:rsidRDefault="00AC05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FC0" w:rsidRDefault="00AB3FC0" w:rsidP="00AC0592">
      <w:r>
        <w:separator/>
      </w:r>
    </w:p>
  </w:footnote>
  <w:footnote w:type="continuationSeparator" w:id="0">
    <w:p w:rsidR="00AB3FC0" w:rsidRDefault="00AB3FC0" w:rsidP="00AC0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3D3A4E"/>
    <w:multiLevelType w:val="hybridMultilevel"/>
    <w:tmpl w:val="EEE678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C8CD037"/>
    <w:multiLevelType w:val="hybridMultilevel"/>
    <w:tmpl w:val="15AC70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234C0F0"/>
    <w:multiLevelType w:val="hybridMultilevel"/>
    <w:tmpl w:val="1C54F3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747652E"/>
    <w:multiLevelType w:val="hybridMultilevel"/>
    <w:tmpl w:val="7A8A61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5589"/>
    <w:rsid w:val="005324B0"/>
    <w:rsid w:val="006D3BEF"/>
    <w:rsid w:val="00832842"/>
    <w:rsid w:val="00A50DD4"/>
    <w:rsid w:val="00AB3FC0"/>
    <w:rsid w:val="00AC0592"/>
    <w:rsid w:val="00B02AFB"/>
    <w:rsid w:val="00D3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4020D-3DB1-4944-AFE6-AC736744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3558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589"/>
    <w:pPr>
      <w:spacing w:after="0" w:line="240" w:lineRule="auto"/>
    </w:pPr>
  </w:style>
  <w:style w:type="paragraph" w:customStyle="1" w:styleId="Default">
    <w:name w:val="Default"/>
    <w:rsid w:val="00D35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C0592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C059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C0592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059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5</cp:revision>
  <cp:lastPrinted>2018-02-14T11:20:00Z</cp:lastPrinted>
  <dcterms:created xsi:type="dcterms:W3CDTF">2018-02-14T10:46:00Z</dcterms:created>
  <dcterms:modified xsi:type="dcterms:W3CDTF">2020-02-17T10:53:00Z</dcterms:modified>
</cp:coreProperties>
</file>